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D6" w:rsidRDefault="00C233D6" w:rsidP="00C233D6">
      <w:pPr>
        <w:pStyle w:val="a3"/>
      </w:pPr>
      <w:r>
        <w:t xml:space="preserve">                                                                                                                                Приложение 1</w:t>
      </w:r>
    </w:p>
    <w:p w:rsidR="00C233D6" w:rsidRDefault="00C233D6" w:rsidP="00C233D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совместному приказу Минэкономразвития России</w:t>
      </w:r>
    </w:p>
    <w:p w:rsidR="00C233D6" w:rsidRDefault="00C233D6" w:rsidP="00C233D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 Федерального казначейства «Об утверждении порядка размещения</w:t>
      </w:r>
    </w:p>
    <w:p w:rsidR="00C233D6" w:rsidRDefault="00C233D6" w:rsidP="00C233D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на официальном сайте планов-графиков размещения заказа </w:t>
      </w:r>
      <w:proofErr w:type="gramStart"/>
      <w:r>
        <w:t>на</w:t>
      </w:r>
      <w:proofErr w:type="gramEnd"/>
    </w:p>
    <w:p w:rsidR="00C233D6" w:rsidRDefault="00C233D6" w:rsidP="00C233D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поставки товаров, выполнение работ, оказание услуг для нужд заказчиков</w:t>
      </w:r>
    </w:p>
    <w:p w:rsidR="00C233D6" w:rsidRDefault="00C233D6" w:rsidP="00C233D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 формы планов-графиков размещения заказа на поставку товаров,</w:t>
      </w:r>
    </w:p>
    <w:p w:rsidR="00C233D6" w:rsidRDefault="00C233D6" w:rsidP="00C233D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выполнение работ, оказание услуг для нужд заказчика»</w:t>
      </w:r>
    </w:p>
    <w:p w:rsidR="00C233D6" w:rsidRDefault="00C233D6" w:rsidP="00C233D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27.12.2001 № 76120н</w:t>
      </w:r>
    </w:p>
    <w:p w:rsidR="00C233D6" w:rsidRDefault="00C233D6" w:rsidP="00C233D6">
      <w:pPr>
        <w:pStyle w:val="a3"/>
      </w:pPr>
    </w:p>
    <w:p w:rsidR="00C233D6" w:rsidRDefault="00C233D6" w:rsidP="00C233D6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33D6" w:rsidRDefault="00C233D6" w:rsidP="00C233D6">
      <w:pPr>
        <w:pStyle w:val="a3"/>
      </w:pPr>
      <w:r>
        <w:tab/>
      </w:r>
      <w:r>
        <w:tab/>
        <w:t>План-график размещения заказов на поставки товаров, выполнение работ, оказание услуг для нужд заказчиков</w:t>
      </w:r>
    </w:p>
    <w:p w:rsidR="00C233D6" w:rsidRDefault="00C233D6" w:rsidP="00C233D6">
      <w:pPr>
        <w:pStyle w:val="a3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на </w:t>
      </w:r>
      <w:r>
        <w:rPr>
          <w:u w:val="single"/>
        </w:rPr>
        <w:t>2015 год</w:t>
      </w:r>
    </w:p>
    <w:p w:rsidR="00C233D6" w:rsidRDefault="00C233D6" w:rsidP="00C233D6">
      <w:pPr>
        <w:pStyle w:val="a3"/>
        <w:rPr>
          <w:u w:val="single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5211"/>
        <w:gridCol w:w="9575"/>
      </w:tblGrid>
      <w:tr w:rsidR="00C233D6" w:rsidTr="00C233D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Наименование заказчика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МОУ ДОД «Центр внешкольной работы»</w:t>
            </w:r>
          </w:p>
        </w:tc>
      </w:tr>
      <w:tr w:rsidR="00C233D6" w:rsidTr="00C233D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 xml:space="preserve">Юридический адрес, телефон, </w:t>
            </w:r>
            <w:proofErr w:type="spellStart"/>
            <w:r>
              <w:t>эл</w:t>
            </w:r>
            <w:proofErr w:type="spellEnd"/>
            <w:r>
              <w:t>. почта заказчика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666</w:t>
            </w:r>
          </w:p>
        </w:tc>
      </w:tr>
      <w:tr w:rsidR="00C233D6" w:rsidTr="00C233D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ИНН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3828005564</w:t>
            </w:r>
          </w:p>
        </w:tc>
      </w:tr>
      <w:tr w:rsidR="00C233D6" w:rsidTr="00C233D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КПП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382801001</w:t>
            </w:r>
          </w:p>
        </w:tc>
      </w:tr>
      <w:tr w:rsidR="00C233D6" w:rsidTr="00C233D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ОКАТО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2521804001</w:t>
            </w:r>
          </w:p>
        </w:tc>
      </w:tr>
    </w:tbl>
    <w:p w:rsidR="00C233D6" w:rsidRDefault="00C233D6" w:rsidP="00C233D6">
      <w:pPr>
        <w:pStyle w:val="a3"/>
      </w:pPr>
    </w:p>
    <w:tbl>
      <w:tblPr>
        <w:tblStyle w:val="a4"/>
        <w:tblW w:w="15326" w:type="dxa"/>
        <w:tblInd w:w="0" w:type="dxa"/>
        <w:tblLook w:val="04A0"/>
      </w:tblPr>
      <w:tblGrid>
        <w:gridCol w:w="521"/>
        <w:gridCol w:w="926"/>
        <w:gridCol w:w="926"/>
        <w:gridCol w:w="656"/>
        <w:gridCol w:w="2153"/>
        <w:gridCol w:w="2598"/>
        <w:gridCol w:w="719"/>
        <w:gridCol w:w="836"/>
        <w:gridCol w:w="1449"/>
        <w:gridCol w:w="1628"/>
        <w:gridCol w:w="838"/>
        <w:gridCol w:w="838"/>
        <w:gridCol w:w="1390"/>
      </w:tblGrid>
      <w:tr w:rsidR="00C233D6" w:rsidTr="00C233D6">
        <w:tc>
          <w:tcPr>
            <w:tcW w:w="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</w:t>
            </w:r>
          </w:p>
        </w:tc>
        <w:tc>
          <w:tcPr>
            <w:tcW w:w="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ОКВЭД</w:t>
            </w:r>
          </w:p>
        </w:tc>
        <w:tc>
          <w:tcPr>
            <w:tcW w:w="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ОКДП</w:t>
            </w:r>
          </w:p>
        </w:tc>
        <w:tc>
          <w:tcPr>
            <w:tcW w:w="1156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 xml:space="preserve">                                                                  Условия контракта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 </w:t>
            </w:r>
            <w:proofErr w:type="spellStart"/>
            <w:r>
              <w:rPr>
                <w:sz w:val="16"/>
                <w:szCs w:val="16"/>
              </w:rPr>
              <w:t>размещ</w:t>
            </w:r>
            <w:proofErr w:type="spellEnd"/>
          </w:p>
          <w:p w:rsidR="00C233D6" w:rsidRDefault="00C233D6">
            <w:pPr>
              <w:pStyle w:val="a3"/>
            </w:pPr>
            <w:r>
              <w:rPr>
                <w:sz w:val="16"/>
                <w:szCs w:val="16"/>
              </w:rPr>
              <w:t>.заказа</w:t>
            </w:r>
          </w:p>
        </w:tc>
      </w:tr>
      <w:tr w:rsidR="00C233D6" w:rsidTr="00C233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заказа (№ лота)</w:t>
            </w:r>
          </w:p>
        </w:tc>
        <w:tc>
          <w:tcPr>
            <w:tcW w:w="2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предмета контракта</w:t>
            </w:r>
          </w:p>
        </w:tc>
        <w:tc>
          <w:tcPr>
            <w:tcW w:w="2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Минимально </w:t>
            </w:r>
          </w:p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необходимые требования</w:t>
            </w:r>
          </w:p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предъявляемые</w:t>
            </w:r>
            <w:proofErr w:type="gramEnd"/>
            <w:r>
              <w:rPr>
                <w:sz w:val="16"/>
                <w:szCs w:val="16"/>
              </w:rPr>
              <w:t xml:space="preserve"> к предмету контракта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C233D6" w:rsidRDefault="00C233D6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изм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Кол-во, объем</w:t>
            </w:r>
          </w:p>
        </w:tc>
        <w:tc>
          <w:tcPr>
            <w:tcW w:w="14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Ориентировочная начальная (максимальная) цена контракта</w:t>
            </w:r>
          </w:p>
        </w:tc>
        <w:tc>
          <w:tcPr>
            <w:tcW w:w="16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Условия финн.</w:t>
            </w:r>
          </w:p>
          <w:p w:rsidR="00C233D6" w:rsidRDefault="00C233D6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обеспеч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сполнения</w:t>
            </w:r>
            <w:proofErr w:type="spellEnd"/>
            <w:r>
              <w:rPr>
                <w:sz w:val="16"/>
                <w:szCs w:val="16"/>
              </w:rPr>
              <w:t xml:space="preserve"> контракта (включая размер аванса</w:t>
            </w:r>
          </w:p>
        </w:tc>
        <w:tc>
          <w:tcPr>
            <w:tcW w:w="1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/>
        </w:tc>
      </w:tr>
      <w:tr w:rsidR="00C233D6" w:rsidTr="00C233D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</w:t>
            </w:r>
            <w:proofErr w:type="spellStart"/>
            <w:r>
              <w:rPr>
                <w:sz w:val="16"/>
                <w:szCs w:val="16"/>
              </w:rPr>
              <w:t>размещ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заказа (мес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од)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</w:t>
            </w:r>
            <w:proofErr w:type="spellStart"/>
            <w:r>
              <w:rPr>
                <w:sz w:val="16"/>
                <w:szCs w:val="16"/>
              </w:rPr>
              <w:t>испол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233D6" w:rsidRDefault="00C233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контр. (мес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од)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3D6" w:rsidRDefault="00C233D6"/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1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2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3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4</w:t>
            </w: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5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7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8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9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10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11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12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</w:pPr>
            <w:r>
              <w:t>13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медицинских услуг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оставщик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40.10.11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4010412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набжению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Отпуск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л.энергии</w:t>
            </w:r>
            <w:proofErr w:type="spellEnd"/>
            <w:r>
              <w:rPr>
                <w:sz w:val="20"/>
                <w:szCs w:val="20"/>
              </w:rPr>
              <w:t xml:space="preserve"> в соотв.</w:t>
            </w:r>
          </w:p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установленным тарифам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оставщик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дератизации, дезинсекции помещения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Профилакт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бработка</w:t>
            </w:r>
            <w:proofErr w:type="spellEnd"/>
            <w:r>
              <w:rPr>
                <w:sz w:val="20"/>
                <w:szCs w:val="20"/>
              </w:rPr>
              <w:t xml:space="preserve"> помещений от грызунов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оставщик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</w:t>
            </w:r>
            <w:r>
              <w:rPr>
                <w:sz w:val="20"/>
                <w:szCs w:val="20"/>
              </w:rPr>
              <w:lastRenderedPageBreak/>
              <w:t>здания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Проведение </w:t>
            </w:r>
            <w:proofErr w:type="spellStart"/>
            <w:r>
              <w:rPr>
                <w:sz w:val="20"/>
                <w:szCs w:val="20"/>
              </w:rPr>
              <w:lastRenderedPageBreak/>
              <w:t>косметич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емонта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13 063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оставщик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ккредитация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ост.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связи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Пользование </w:t>
            </w:r>
            <w:proofErr w:type="spellStart"/>
            <w:r>
              <w:rPr>
                <w:sz w:val="20"/>
                <w:szCs w:val="20"/>
              </w:rPr>
              <w:t>телеф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вязью</w:t>
            </w:r>
            <w:proofErr w:type="spellEnd"/>
            <w:r>
              <w:rPr>
                <w:sz w:val="20"/>
                <w:szCs w:val="20"/>
              </w:rPr>
              <w:t>, интернет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ост.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</w:t>
            </w:r>
            <w:proofErr w:type="spellStart"/>
            <w:r>
              <w:rPr>
                <w:sz w:val="20"/>
                <w:szCs w:val="20"/>
              </w:rPr>
              <w:t>обслуж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ПС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бслуж.пожарной</w:t>
            </w:r>
            <w:proofErr w:type="spellEnd"/>
            <w:r>
              <w:rPr>
                <w:sz w:val="20"/>
                <w:szCs w:val="20"/>
              </w:rPr>
              <w:t xml:space="preserve"> сигнализации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ост.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основных материалов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Укомпл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абинетов.актового</w:t>
            </w:r>
            <w:proofErr w:type="spellEnd"/>
            <w:r>
              <w:rPr>
                <w:sz w:val="20"/>
                <w:szCs w:val="20"/>
              </w:rPr>
              <w:t xml:space="preserve"> зала мебелью, компьютерной техникой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укцион</w:t>
            </w:r>
            <w:proofErr w:type="spellEnd"/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твердого топлива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дров на отопление здания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М.куб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котировка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</w:t>
            </w:r>
            <w:proofErr w:type="spellStart"/>
            <w:r>
              <w:rPr>
                <w:sz w:val="20"/>
                <w:szCs w:val="20"/>
              </w:rPr>
              <w:t>обслуж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омпьютера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множит.техники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Устранение неполадок в компьютере, множительной техники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котировка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</w:t>
            </w:r>
            <w:proofErr w:type="spellStart"/>
            <w:r>
              <w:rPr>
                <w:sz w:val="20"/>
                <w:szCs w:val="20"/>
              </w:rPr>
              <w:t>катриджей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Качественное выполнение работ по заправке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ост.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банка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грамот, </w:t>
            </w:r>
            <w:proofErr w:type="spellStart"/>
            <w:r>
              <w:rPr>
                <w:sz w:val="20"/>
                <w:szCs w:val="20"/>
              </w:rPr>
              <w:t>сертификаитов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ризов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котировка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на питание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Организация питания обучающихся на районных мероприятиях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ост.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Бумага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ост.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Скоросшиватели с кольцами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ост.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Мультифора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Пачка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Изделия канц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ирокого использования, прочие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Метлы, веники и щетки, состоящие из веток и растительных материалов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товара должно соответствовать требованиям действующих </w:t>
            </w:r>
            <w:proofErr w:type="spellStart"/>
            <w:r>
              <w:rPr>
                <w:sz w:val="20"/>
                <w:szCs w:val="20"/>
              </w:rPr>
              <w:t>ГОСТов</w:t>
            </w:r>
            <w:proofErr w:type="spellEnd"/>
            <w:r>
              <w:rPr>
                <w:sz w:val="20"/>
                <w:szCs w:val="20"/>
              </w:rPr>
              <w:t xml:space="preserve"> для данного вида продукции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ост.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sz w:val="20"/>
                <w:szCs w:val="20"/>
              </w:rPr>
              <w:lastRenderedPageBreak/>
              <w:t>хоз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оваров</w:t>
            </w:r>
            <w:proofErr w:type="spellEnd"/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Мыло хозяйственное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ост.</w:t>
            </w: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Порошок стиральный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 чистящее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резиновые из латекса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Перчатки </w:t>
            </w:r>
            <w:proofErr w:type="spellStart"/>
            <w:r>
              <w:rPr>
                <w:sz w:val="20"/>
                <w:szCs w:val="20"/>
              </w:rPr>
              <w:t>х\б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Тряпка для пола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Тряпка для пыли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Лампы люминесцентные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товара должно соответствовать требованиям действующим </w:t>
            </w:r>
            <w:proofErr w:type="spellStart"/>
            <w:r>
              <w:rPr>
                <w:sz w:val="20"/>
                <w:szCs w:val="20"/>
              </w:rPr>
              <w:t>ГОСТам</w:t>
            </w:r>
            <w:proofErr w:type="spellEnd"/>
            <w:r>
              <w:rPr>
                <w:sz w:val="20"/>
                <w:szCs w:val="20"/>
              </w:rPr>
              <w:t xml:space="preserve"> для данного вида продукции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Лампы накаливания 90,60 </w:t>
            </w:r>
            <w:proofErr w:type="spellStart"/>
            <w:r>
              <w:rPr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водоэмульсионных красок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товара должно соответствовать </w:t>
            </w:r>
            <w:proofErr w:type="gramStart"/>
            <w:r>
              <w:rPr>
                <w:sz w:val="20"/>
                <w:szCs w:val="20"/>
              </w:rPr>
              <w:t>требованиям</w:t>
            </w:r>
            <w:proofErr w:type="gramEnd"/>
            <w:r>
              <w:rPr>
                <w:sz w:val="20"/>
                <w:szCs w:val="20"/>
              </w:rPr>
              <w:t xml:space="preserve"> действующим </w:t>
            </w:r>
            <w:proofErr w:type="spellStart"/>
            <w:r>
              <w:rPr>
                <w:sz w:val="20"/>
                <w:szCs w:val="20"/>
              </w:rPr>
              <w:t>ГОСТов</w:t>
            </w:r>
            <w:proofErr w:type="spellEnd"/>
            <w:r>
              <w:rPr>
                <w:sz w:val="20"/>
                <w:szCs w:val="20"/>
              </w:rPr>
              <w:t xml:space="preserve"> для данного вида продукции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линолеума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товара должно соответствовать </w:t>
            </w:r>
            <w:proofErr w:type="gramStart"/>
            <w:r>
              <w:rPr>
                <w:sz w:val="20"/>
                <w:szCs w:val="20"/>
              </w:rPr>
              <w:t>требованиям</w:t>
            </w:r>
            <w:proofErr w:type="gramEnd"/>
            <w:r>
              <w:rPr>
                <w:sz w:val="20"/>
                <w:szCs w:val="20"/>
              </w:rPr>
              <w:t xml:space="preserve"> действующим </w:t>
            </w:r>
            <w:proofErr w:type="spellStart"/>
            <w:r>
              <w:rPr>
                <w:sz w:val="20"/>
                <w:szCs w:val="20"/>
              </w:rPr>
              <w:t>ГОСТов</w:t>
            </w:r>
            <w:proofErr w:type="spellEnd"/>
            <w:r>
              <w:rPr>
                <w:sz w:val="20"/>
                <w:szCs w:val="20"/>
              </w:rPr>
              <w:t xml:space="preserve"> для данного вида продукции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 кВ.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10,670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  <w:tr w:rsidR="00C233D6" w:rsidTr="00C233D6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3D6" w:rsidRDefault="00C233D6">
            <w:pPr>
              <w:pStyle w:val="a3"/>
              <w:rPr>
                <w:sz w:val="20"/>
                <w:szCs w:val="20"/>
              </w:rPr>
            </w:pPr>
          </w:p>
        </w:tc>
      </w:tr>
    </w:tbl>
    <w:p w:rsidR="00C233D6" w:rsidRDefault="00C233D6" w:rsidP="00C233D6">
      <w:pPr>
        <w:rPr>
          <w:sz w:val="20"/>
          <w:szCs w:val="20"/>
        </w:rPr>
      </w:pPr>
    </w:p>
    <w:p w:rsidR="00C233D6" w:rsidRDefault="00C233D6" w:rsidP="00C233D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  <w:r>
        <w:rPr>
          <w:sz w:val="20"/>
          <w:szCs w:val="20"/>
        </w:rPr>
        <w:tab/>
        <w:t>«____»__________20_____г</w:t>
      </w:r>
    </w:p>
    <w:p w:rsidR="00C233D6" w:rsidRDefault="00C233D6" w:rsidP="00C233D6">
      <w:r>
        <w:rPr>
          <w:sz w:val="20"/>
          <w:szCs w:val="20"/>
        </w:rPr>
        <w:t>Ф.и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, должность руководителя (заказчика)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утверждени</w:t>
      </w:r>
      <w:r>
        <w:t>я)</w:t>
      </w:r>
    </w:p>
    <w:p w:rsidR="00C233D6" w:rsidRDefault="00C233D6" w:rsidP="00C233D6"/>
    <w:p w:rsidR="00C233D6" w:rsidRDefault="00C233D6" w:rsidP="00C233D6"/>
    <w:p w:rsidR="00C940E9" w:rsidRDefault="00C940E9"/>
    <w:sectPr w:rsidR="00C940E9" w:rsidSect="006B38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33D6"/>
    <w:rsid w:val="006B3846"/>
    <w:rsid w:val="00C233D6"/>
    <w:rsid w:val="00C9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3D6"/>
    <w:pPr>
      <w:spacing w:after="0" w:line="240" w:lineRule="auto"/>
    </w:pPr>
  </w:style>
  <w:style w:type="table" w:styleId="a4">
    <w:name w:val="Table Grid"/>
    <w:basedOn w:val="a1"/>
    <w:uiPriority w:val="59"/>
    <w:rsid w:val="00C23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3710</Characters>
  <Application>Microsoft Office Word</Application>
  <DocSecurity>0</DocSecurity>
  <Lines>30</Lines>
  <Paragraphs>8</Paragraphs>
  <ScaleCrop>false</ScaleCrop>
  <Company>HOME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2015-01-22T07:28:00Z</dcterms:created>
  <dcterms:modified xsi:type="dcterms:W3CDTF">2015-01-22T07:28:00Z</dcterms:modified>
</cp:coreProperties>
</file>